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7B" w:rsidRPr="00886458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86458">
        <w:rPr>
          <w:rFonts w:ascii="Times New Roman" w:hAnsi="Times New Roman"/>
          <w:b/>
          <w:sz w:val="28"/>
          <w:szCs w:val="28"/>
          <w:lang w:val="bg-BG"/>
        </w:rPr>
        <w:t>ТЕХНИЧЕСКА СПЕЦИФИКАЦИЯ</w:t>
      </w:r>
    </w:p>
    <w:p w:rsidR="0060287B" w:rsidRPr="00922A93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Pr="00922A93" w:rsidRDefault="0060287B" w:rsidP="0060287B">
      <w:pPr>
        <w:autoSpaceDE w:val="0"/>
        <w:autoSpaceDN w:val="0"/>
        <w:adjustRightInd w:val="0"/>
        <w:ind w:firstLine="426"/>
        <w:jc w:val="both"/>
      </w:pPr>
      <w:r w:rsidRPr="00922A93">
        <w:t xml:space="preserve">Доставката на горивата </w:t>
      </w:r>
      <w:r>
        <w:t xml:space="preserve">и смазочните материали </w:t>
      </w:r>
      <w:r w:rsidRPr="00922A93">
        <w:t>се осъществява чрез покупка посредством 24</w:t>
      </w:r>
      <w:r>
        <w:t xml:space="preserve"> </w:t>
      </w:r>
      <w:r w:rsidRPr="00922A93">
        <w:t xml:space="preserve">- часово обслужване от бензиностанциите на Изпълнителя на територията на </w:t>
      </w:r>
      <w:r>
        <w:t>гр.Априлци</w:t>
      </w:r>
      <w:r w:rsidRPr="00922A93">
        <w:t xml:space="preserve">, съобразно необходимостта на Възложителя. </w:t>
      </w:r>
    </w:p>
    <w:p w:rsidR="0060287B" w:rsidRPr="00922A93" w:rsidRDefault="0060287B" w:rsidP="0060287B">
      <w:pPr>
        <w:autoSpaceDE w:val="0"/>
        <w:autoSpaceDN w:val="0"/>
        <w:adjustRightInd w:val="0"/>
        <w:ind w:firstLine="426"/>
        <w:jc w:val="both"/>
      </w:pPr>
      <w:r w:rsidRPr="00922A93">
        <w:t xml:space="preserve">Крайни получатели: МПС на </w:t>
      </w:r>
      <w:r>
        <w:t>ТП ДЛС „Русалка” гр. Априлци</w:t>
      </w:r>
      <w:r w:rsidRPr="00922A93">
        <w:t xml:space="preserve">, които ще се зареждат от колонки на бензиностанции, собственост или стопанисвани от определения за изпълнител на поръчката участник, които се намират на територията на </w:t>
      </w:r>
      <w:r>
        <w:t>гр.Априлци</w:t>
      </w:r>
      <w:r w:rsidRPr="00922A93">
        <w:t>.</w:t>
      </w:r>
    </w:p>
    <w:p w:rsidR="0060287B" w:rsidRPr="00922A93" w:rsidRDefault="0060287B" w:rsidP="0060287B">
      <w:pPr>
        <w:pStyle w:val="2"/>
        <w:spacing w:after="0"/>
        <w:ind w:left="0" w:right="-49" w:firstLine="426"/>
        <w:jc w:val="center"/>
        <w:rPr>
          <w:rFonts w:ascii="Times New Roman" w:hAnsi="Times New Roman"/>
          <w:b/>
          <w:szCs w:val="24"/>
          <w:lang w:val="bg-BG"/>
        </w:rPr>
      </w:pPr>
    </w:p>
    <w:p w:rsidR="0060287B" w:rsidRPr="006D4BCF" w:rsidRDefault="0060287B" w:rsidP="0060287B">
      <w:pPr>
        <w:ind w:firstLine="426"/>
        <w:jc w:val="both"/>
      </w:pPr>
      <w:r w:rsidRPr="006D4BCF">
        <w:rPr>
          <w:b/>
        </w:rPr>
        <w:t>1.</w:t>
      </w:r>
      <w:r w:rsidRPr="006D4BCF">
        <w:t xml:space="preserve"> </w:t>
      </w:r>
      <w:r w:rsidRPr="006D4BCF">
        <w:rPr>
          <w:b/>
        </w:rPr>
        <w:t>Наименование на стоката</w:t>
      </w:r>
      <w:r w:rsidRPr="006D4BCF">
        <w:t xml:space="preserve">: доставка на горива (Автомобилен бензин А 95Н, Дизелово гориво и Газ </w:t>
      </w:r>
      <w:proofErr w:type="spellStart"/>
      <w:r w:rsidRPr="006D4BCF">
        <w:t>пропан</w:t>
      </w:r>
      <w:proofErr w:type="spellEnd"/>
      <w:r w:rsidRPr="006D4BCF">
        <w:t xml:space="preserve"> - бутан</w:t>
      </w:r>
      <w:r w:rsidRPr="006D4BCF">
        <w:rPr>
          <w:lang w:val="en-US"/>
        </w:rPr>
        <w:t>)</w:t>
      </w:r>
      <w:r w:rsidRPr="006D4BCF">
        <w:t xml:space="preserve"> и смазочни материали за нуждите на МПС – собственост или ползвани от  ТП </w:t>
      </w:r>
      <w:r>
        <w:t>ДЛС „Русалка” гр. Априлци</w:t>
      </w:r>
      <w:r w:rsidRPr="006D4BCF">
        <w:t>.</w:t>
      </w:r>
    </w:p>
    <w:p w:rsidR="0060287B" w:rsidRPr="006D4BCF" w:rsidRDefault="0060287B" w:rsidP="0060287B">
      <w:pPr>
        <w:ind w:firstLine="426"/>
        <w:jc w:val="both"/>
      </w:pPr>
      <w:r>
        <w:rPr>
          <w:b/>
        </w:rPr>
        <w:t>2</w:t>
      </w:r>
      <w:r w:rsidRPr="006D4BCF">
        <w:rPr>
          <w:b/>
        </w:rPr>
        <w:t>. Прогнозни количества за целия срок на договора:</w:t>
      </w:r>
      <w:r w:rsidRPr="006D4BCF">
        <w:t xml:space="preserve"> </w:t>
      </w:r>
    </w:p>
    <w:p w:rsidR="0060287B" w:rsidRPr="006D4BCF" w:rsidRDefault="0060287B" w:rsidP="0060287B">
      <w:pPr>
        <w:ind w:firstLine="426"/>
        <w:jc w:val="both"/>
      </w:pPr>
      <w:r>
        <w:t>2</w:t>
      </w:r>
      <w:r w:rsidRPr="006D4BCF">
        <w:t>.1. Горива:</w:t>
      </w:r>
    </w:p>
    <w:p w:rsidR="0060287B" w:rsidRPr="006D4BCF" w:rsidRDefault="0060287B" w:rsidP="0060287B">
      <w:pPr>
        <w:ind w:firstLine="426"/>
        <w:jc w:val="both"/>
      </w:pPr>
      <w:r w:rsidRPr="006D4BCF">
        <w:t xml:space="preserve">-  </w:t>
      </w:r>
      <w:proofErr w:type="spellStart"/>
      <w:r w:rsidRPr="006D4BCF">
        <w:rPr>
          <w:lang w:val="en-US"/>
        </w:rPr>
        <w:t>Автомобилен</w:t>
      </w:r>
      <w:proofErr w:type="spellEnd"/>
      <w:r w:rsidRPr="006D4BCF">
        <w:t xml:space="preserve"> бензин А 95Н </w:t>
      </w:r>
      <w:r w:rsidRPr="00FD7074">
        <w:t>– 9 000 л</w:t>
      </w:r>
    </w:p>
    <w:p w:rsidR="0060287B" w:rsidRPr="006D4BCF" w:rsidRDefault="0060287B" w:rsidP="0060287B">
      <w:pPr>
        <w:ind w:firstLine="426"/>
        <w:jc w:val="both"/>
      </w:pPr>
      <w:r w:rsidRPr="006D4BCF">
        <w:t xml:space="preserve">-  Дизелово гориво </w:t>
      </w:r>
      <w:r w:rsidRPr="00FD7074">
        <w:t xml:space="preserve">– </w:t>
      </w:r>
      <w:r>
        <w:t>54</w:t>
      </w:r>
      <w:r w:rsidRPr="00FD7074">
        <w:t xml:space="preserve"> 000 </w:t>
      </w:r>
      <w:r w:rsidRPr="006D4BCF">
        <w:t>л</w:t>
      </w:r>
    </w:p>
    <w:p w:rsidR="0060287B" w:rsidRPr="006D4BCF" w:rsidRDefault="0060287B" w:rsidP="0060287B">
      <w:pPr>
        <w:ind w:firstLine="426"/>
        <w:jc w:val="both"/>
      </w:pPr>
      <w:r w:rsidRPr="006D4BCF">
        <w:t xml:space="preserve">-  Газ </w:t>
      </w:r>
      <w:proofErr w:type="spellStart"/>
      <w:r w:rsidRPr="006D4BCF">
        <w:t>пропан</w:t>
      </w:r>
      <w:proofErr w:type="spellEnd"/>
      <w:r w:rsidRPr="006D4BCF">
        <w:t xml:space="preserve"> - бутан – </w:t>
      </w:r>
      <w:r>
        <w:t>24</w:t>
      </w:r>
      <w:r w:rsidRPr="00FD7074">
        <w:t> 000 л</w:t>
      </w:r>
    </w:p>
    <w:p w:rsidR="0060287B" w:rsidRPr="006D4BCF" w:rsidRDefault="0060287B" w:rsidP="0060287B">
      <w:pPr>
        <w:ind w:firstLine="426"/>
        <w:jc w:val="both"/>
      </w:pPr>
      <w:r>
        <w:t>2</w:t>
      </w:r>
      <w:r w:rsidRPr="006D4BCF">
        <w:t xml:space="preserve">.2. Смазочни материали: </w:t>
      </w:r>
    </w:p>
    <w:p w:rsidR="0060287B" w:rsidRPr="006D4BCF" w:rsidRDefault="0060287B" w:rsidP="0060287B">
      <w:pPr>
        <w:ind w:firstLine="426"/>
        <w:jc w:val="both"/>
      </w:pPr>
      <w:r w:rsidRPr="006D4BCF">
        <w:t xml:space="preserve">- Моторни, хидравлични и трансмисионни масла </w:t>
      </w:r>
      <w:r w:rsidRPr="00FD7074">
        <w:t xml:space="preserve">– </w:t>
      </w:r>
      <w:r>
        <w:t>4</w:t>
      </w:r>
      <w:r w:rsidRPr="00FD7074">
        <w:t>00 л</w:t>
      </w:r>
    </w:p>
    <w:p w:rsidR="0060287B" w:rsidRDefault="0060287B" w:rsidP="0060287B">
      <w:pPr>
        <w:ind w:firstLine="426"/>
        <w:jc w:val="both"/>
      </w:pPr>
      <w:r w:rsidRPr="006D4BCF">
        <w:t xml:space="preserve">- Спирачна течност </w:t>
      </w:r>
      <w:r w:rsidRPr="00FD7074">
        <w:t xml:space="preserve">– </w:t>
      </w:r>
      <w:r>
        <w:t>3</w:t>
      </w:r>
      <w:r w:rsidRPr="00FD7074">
        <w:t>0 л</w:t>
      </w:r>
    </w:p>
    <w:p w:rsidR="0060287B" w:rsidRDefault="0060287B" w:rsidP="0060287B">
      <w:pPr>
        <w:ind w:firstLine="426"/>
        <w:jc w:val="both"/>
      </w:pPr>
      <w:r>
        <w:t>- Антифриз концентрат – 100 л</w:t>
      </w:r>
    </w:p>
    <w:p w:rsidR="0060287B" w:rsidRPr="006D4BCF" w:rsidRDefault="0060287B" w:rsidP="0060287B">
      <w:pPr>
        <w:ind w:firstLine="426"/>
        <w:jc w:val="both"/>
      </w:pPr>
      <w:r>
        <w:t>- Пластични смазки/греси/ - 60 кг</w:t>
      </w:r>
    </w:p>
    <w:p w:rsidR="0060287B" w:rsidRPr="006D4BCF" w:rsidRDefault="0060287B" w:rsidP="0060287B">
      <w:pPr>
        <w:ind w:firstLine="426"/>
        <w:jc w:val="both"/>
        <w:rPr>
          <w:sz w:val="22"/>
          <w:szCs w:val="22"/>
        </w:rPr>
      </w:pPr>
      <w:r w:rsidRPr="006D4BCF">
        <w:t xml:space="preserve">Забележка: Посочените количества са прогнозни </w:t>
      </w:r>
      <w:r w:rsidRPr="006D4BCF">
        <w:rPr>
          <w:sz w:val="22"/>
          <w:szCs w:val="22"/>
        </w:rPr>
        <w:t>и не задължават Възложителят да ги закупи в пълен обем.</w:t>
      </w:r>
    </w:p>
    <w:p w:rsidR="0060287B" w:rsidRPr="00922A93" w:rsidRDefault="0060287B" w:rsidP="0060287B">
      <w:pPr>
        <w:ind w:firstLine="426"/>
        <w:jc w:val="both"/>
      </w:pPr>
      <w:r>
        <w:rPr>
          <w:b/>
        </w:rPr>
        <w:t>3</w:t>
      </w:r>
      <w:r w:rsidRPr="00922A93">
        <w:rPr>
          <w:b/>
        </w:rPr>
        <w:t>. Качество:</w:t>
      </w:r>
      <w:r w:rsidRPr="00922A93">
        <w:t xml:space="preserve"> Отговарящо на разпоредбите на Наредбата за изисквания за качеството на течните горива и начина на техния контрол /</w:t>
      </w:r>
      <w:proofErr w:type="spellStart"/>
      <w:r w:rsidRPr="00922A93">
        <w:t>обн</w:t>
      </w:r>
      <w:proofErr w:type="spellEnd"/>
      <w:r w:rsidRPr="00922A93">
        <w:t>.ДВ</w:t>
      </w:r>
      <w:r w:rsidRPr="00922A93">
        <w:rPr>
          <w:lang w:val="ru-RU"/>
        </w:rPr>
        <w:t xml:space="preserve"> </w:t>
      </w:r>
      <w:r w:rsidRPr="00922A93">
        <w:t xml:space="preserve">бр.66/2003г. и </w:t>
      </w:r>
      <w:proofErr w:type="spellStart"/>
      <w:r w:rsidRPr="00922A93">
        <w:t>последващите</w:t>
      </w:r>
      <w:proofErr w:type="spellEnd"/>
      <w:r w:rsidRPr="00922A93">
        <w:t xml:space="preserve"> изменения/.</w:t>
      </w:r>
    </w:p>
    <w:p w:rsidR="0060287B" w:rsidRPr="00922A93" w:rsidRDefault="0060287B" w:rsidP="0060287B">
      <w:pPr>
        <w:ind w:firstLine="426"/>
        <w:jc w:val="both"/>
        <w:rPr>
          <w:b/>
        </w:rPr>
      </w:pPr>
      <w:proofErr w:type="spellStart"/>
      <w:proofErr w:type="gramStart"/>
      <w:r w:rsidRPr="00922A93">
        <w:rPr>
          <w:spacing w:val="-1"/>
          <w:lang w:val="en-AU"/>
        </w:rPr>
        <w:t>При</w:t>
      </w:r>
      <w:proofErr w:type="spellEnd"/>
      <w:r w:rsidRPr="00922A93">
        <w:rPr>
          <w:spacing w:val="-1"/>
          <w:lang w:val="en-AU"/>
        </w:rPr>
        <w:t xml:space="preserve"> </w:t>
      </w:r>
      <w:proofErr w:type="spellStart"/>
      <w:r w:rsidRPr="00922A93">
        <w:rPr>
          <w:spacing w:val="-1"/>
          <w:lang w:val="en-AU"/>
        </w:rPr>
        <w:t>възникнали</w:t>
      </w:r>
      <w:proofErr w:type="spellEnd"/>
      <w:r w:rsidRPr="00922A93">
        <w:rPr>
          <w:spacing w:val="-1"/>
          <w:lang w:val="en-AU"/>
        </w:rPr>
        <w:t xml:space="preserve"> </w:t>
      </w:r>
      <w:proofErr w:type="spellStart"/>
      <w:r w:rsidRPr="00922A93">
        <w:rPr>
          <w:spacing w:val="-1"/>
          <w:lang w:val="en-AU"/>
        </w:rPr>
        <w:t>аварии</w:t>
      </w:r>
      <w:proofErr w:type="spellEnd"/>
      <w:r w:rsidRPr="00922A93">
        <w:rPr>
          <w:spacing w:val="-1"/>
          <w:lang w:val="en-AU"/>
        </w:rPr>
        <w:t xml:space="preserve"> </w:t>
      </w:r>
      <w:proofErr w:type="spellStart"/>
      <w:r w:rsidRPr="00922A93">
        <w:rPr>
          <w:spacing w:val="-1"/>
          <w:lang w:val="en-AU"/>
        </w:rPr>
        <w:t>по</w:t>
      </w:r>
      <w:proofErr w:type="spellEnd"/>
      <w:r w:rsidRPr="00922A93">
        <w:rPr>
          <w:spacing w:val="-1"/>
          <w:lang w:val="en-AU"/>
        </w:rPr>
        <w:t xml:space="preserve"> </w:t>
      </w:r>
      <w:proofErr w:type="spellStart"/>
      <w:r w:rsidRPr="00922A93">
        <w:rPr>
          <w:spacing w:val="-1"/>
          <w:lang w:val="en-AU"/>
        </w:rPr>
        <w:t>автомобилите</w:t>
      </w:r>
      <w:proofErr w:type="spellEnd"/>
      <w:r w:rsidRPr="00922A93">
        <w:rPr>
          <w:spacing w:val="-1"/>
          <w:lang w:val="en-AU"/>
        </w:rPr>
        <w:t xml:space="preserve">, в </w:t>
      </w:r>
      <w:proofErr w:type="spellStart"/>
      <w:r w:rsidRPr="00922A93">
        <w:rPr>
          <w:spacing w:val="-1"/>
          <w:lang w:val="en-AU"/>
        </w:rPr>
        <w:t>резултат</w:t>
      </w:r>
      <w:proofErr w:type="spellEnd"/>
      <w:r w:rsidRPr="00922A93">
        <w:rPr>
          <w:spacing w:val="-1"/>
          <w:lang w:val="en-AU"/>
        </w:rPr>
        <w:t xml:space="preserve"> </w:t>
      </w:r>
      <w:proofErr w:type="spellStart"/>
      <w:r w:rsidRPr="00922A93">
        <w:rPr>
          <w:spacing w:val="-1"/>
          <w:lang w:val="en-AU"/>
        </w:rPr>
        <w:t>на</w:t>
      </w:r>
      <w:proofErr w:type="spellEnd"/>
      <w:r w:rsidRPr="00922A93">
        <w:rPr>
          <w:spacing w:val="-1"/>
          <w:lang w:val="en-AU"/>
        </w:rPr>
        <w:t xml:space="preserve"> </w:t>
      </w:r>
      <w:proofErr w:type="spellStart"/>
      <w:r w:rsidRPr="00922A93">
        <w:rPr>
          <w:spacing w:val="-1"/>
          <w:lang w:val="en-AU"/>
        </w:rPr>
        <w:t>зареждане</w:t>
      </w:r>
      <w:proofErr w:type="spellEnd"/>
      <w:r w:rsidRPr="00922A93">
        <w:rPr>
          <w:spacing w:val="-1"/>
          <w:lang w:val="en-AU"/>
        </w:rPr>
        <w:t xml:space="preserve"> с </w:t>
      </w:r>
      <w:proofErr w:type="spellStart"/>
      <w:r w:rsidRPr="00922A93">
        <w:rPr>
          <w:spacing w:val="-1"/>
          <w:lang w:val="en-AU"/>
        </w:rPr>
        <w:t>некачествено</w:t>
      </w:r>
      <w:proofErr w:type="spellEnd"/>
      <w:r w:rsidRPr="00922A93">
        <w:rPr>
          <w:spacing w:val="-1"/>
        </w:rPr>
        <w:t xml:space="preserve"> </w:t>
      </w:r>
      <w:proofErr w:type="spellStart"/>
      <w:r w:rsidRPr="00922A93">
        <w:rPr>
          <w:lang w:val="en-AU"/>
        </w:rPr>
        <w:t>гориво</w:t>
      </w:r>
      <w:proofErr w:type="spellEnd"/>
      <w:r w:rsidRPr="00922A93">
        <w:rPr>
          <w:lang w:val="en-AU"/>
        </w:rPr>
        <w:t xml:space="preserve">, </w:t>
      </w:r>
      <w:proofErr w:type="spellStart"/>
      <w:r w:rsidRPr="00922A93">
        <w:rPr>
          <w:lang w:val="en-AU"/>
        </w:rPr>
        <w:t>доказано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по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съответния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ред</w:t>
      </w:r>
      <w:proofErr w:type="spellEnd"/>
      <w:r w:rsidRPr="00922A93">
        <w:t xml:space="preserve"> ще</w:t>
      </w:r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се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съставя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констативен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протокол</w:t>
      </w:r>
      <w:proofErr w:type="spellEnd"/>
      <w:r w:rsidRPr="00922A93">
        <w:rPr>
          <w:lang w:val="en-AU"/>
        </w:rPr>
        <w:t xml:space="preserve">, </w:t>
      </w:r>
      <w:proofErr w:type="spellStart"/>
      <w:r w:rsidRPr="00922A93">
        <w:rPr>
          <w:lang w:val="en-AU"/>
        </w:rPr>
        <w:t>подписан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от</w:t>
      </w:r>
      <w:proofErr w:type="spellEnd"/>
      <w:r w:rsidRPr="00922A93">
        <w:t xml:space="preserve"> двете страни.</w:t>
      </w:r>
      <w:proofErr w:type="gramEnd"/>
      <w:r w:rsidRPr="00922A93">
        <w:t xml:space="preserve"> Разходите за ремонта са за сметка на Продавача.</w:t>
      </w:r>
    </w:p>
    <w:p w:rsidR="0060287B" w:rsidRPr="00922A93" w:rsidRDefault="0060287B" w:rsidP="0060287B">
      <w:pPr>
        <w:ind w:firstLine="426"/>
        <w:jc w:val="both"/>
      </w:pPr>
      <w:r>
        <w:rPr>
          <w:b/>
        </w:rPr>
        <w:t>5</w:t>
      </w:r>
      <w:r w:rsidRPr="00922A93">
        <w:rPr>
          <w:b/>
        </w:rPr>
        <w:t>. Предаване на стоката:</w:t>
      </w:r>
      <w:r w:rsidRPr="00922A93">
        <w:t xml:space="preserve"> в бензиностанциите на изпълнителя, разположени на територията на </w:t>
      </w:r>
      <w:r>
        <w:t>гр.Априлци</w:t>
      </w:r>
      <w:r w:rsidRPr="00922A93">
        <w:t xml:space="preserve">. </w:t>
      </w:r>
    </w:p>
    <w:p w:rsidR="0060287B" w:rsidRPr="00A42528" w:rsidRDefault="0060287B" w:rsidP="0060287B">
      <w:pPr>
        <w:ind w:firstLine="426"/>
        <w:jc w:val="both"/>
      </w:pPr>
      <w:r>
        <w:rPr>
          <w:b/>
        </w:rPr>
        <w:t>5</w:t>
      </w:r>
      <w:r w:rsidRPr="00922A93">
        <w:rPr>
          <w:b/>
        </w:rPr>
        <w:t>.</w:t>
      </w:r>
      <w:r>
        <w:rPr>
          <w:b/>
        </w:rPr>
        <w:t>1</w:t>
      </w:r>
      <w:r w:rsidRPr="00922A93">
        <w:rPr>
          <w:b/>
        </w:rPr>
        <w:t xml:space="preserve">. </w:t>
      </w:r>
      <w:r w:rsidRPr="00922A93">
        <w:t xml:space="preserve">Изпълнителят да осигури зареждане с гориво на МПС на възложителя 24 часа в денонощието, </w:t>
      </w:r>
      <w:r w:rsidRPr="00A42528">
        <w:t>както и да осигури телефонна връзка за контакти при промяна на данни или необходимост от друго съдействие.</w:t>
      </w:r>
    </w:p>
    <w:p w:rsidR="0060287B" w:rsidRPr="00922A93" w:rsidRDefault="0060287B" w:rsidP="0060287B">
      <w:pPr>
        <w:ind w:firstLine="426"/>
        <w:jc w:val="both"/>
      </w:pPr>
      <w:r>
        <w:rPr>
          <w:b/>
        </w:rPr>
        <w:t>6</w:t>
      </w:r>
      <w:r w:rsidRPr="00922A93">
        <w:rPr>
          <w:b/>
        </w:rPr>
        <w:t>. Финансови условия:</w:t>
      </w:r>
      <w:r w:rsidRPr="00922A93">
        <w:t xml:space="preserve"> периодът на фактуриране да е от първо до последното число на всеки календарен месец. </w:t>
      </w:r>
    </w:p>
    <w:p w:rsidR="0060287B" w:rsidRPr="00922A93" w:rsidRDefault="0060287B" w:rsidP="0060287B">
      <w:pPr>
        <w:ind w:firstLine="426"/>
        <w:jc w:val="both"/>
        <w:rPr>
          <w:lang w:val="ru-RU"/>
        </w:rPr>
      </w:pPr>
      <w:r>
        <w:rPr>
          <w:b/>
        </w:rPr>
        <w:t>6</w:t>
      </w:r>
      <w:r w:rsidRPr="00922A93">
        <w:rPr>
          <w:b/>
        </w:rPr>
        <w:t xml:space="preserve">.1. </w:t>
      </w:r>
      <w:r w:rsidRPr="00922A93">
        <w:t>Срок за издаване на фактура  - до трето число на следващия месец.</w:t>
      </w:r>
      <w:r w:rsidRPr="00922A93">
        <w:rPr>
          <w:b/>
          <w:lang w:val="ru-RU"/>
        </w:rPr>
        <w:t xml:space="preserve"> </w:t>
      </w:r>
      <w:proofErr w:type="spellStart"/>
      <w:r w:rsidRPr="00922A93">
        <w:rPr>
          <w:lang w:val="en-AU"/>
        </w:rPr>
        <w:t>Фактурите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следва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да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са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придружени</w:t>
      </w:r>
      <w:proofErr w:type="spellEnd"/>
      <w:r w:rsidRPr="00922A93">
        <w:rPr>
          <w:lang w:val="en-AU"/>
        </w:rPr>
        <w:t xml:space="preserve"> с </w:t>
      </w:r>
      <w:proofErr w:type="spellStart"/>
      <w:r w:rsidRPr="00922A93">
        <w:rPr>
          <w:lang w:val="en-AU"/>
        </w:rPr>
        <w:t>описи</w:t>
      </w:r>
      <w:proofErr w:type="spellEnd"/>
      <w:r w:rsidRPr="00922A93">
        <w:rPr>
          <w:lang w:val="en-AU"/>
        </w:rPr>
        <w:t xml:space="preserve">, </w:t>
      </w:r>
      <w:proofErr w:type="spellStart"/>
      <w:r w:rsidRPr="00922A93">
        <w:rPr>
          <w:lang w:val="en-AU"/>
        </w:rPr>
        <w:t>които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да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съдържат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следните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данни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за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заредените</w:t>
      </w:r>
      <w:proofErr w:type="spellEnd"/>
      <w:r w:rsidRPr="00922A93">
        <w:rPr>
          <w:lang w:val="en-AU"/>
        </w:rPr>
        <w:t xml:space="preserve"> </w:t>
      </w:r>
      <w:proofErr w:type="spellStart"/>
      <w:r w:rsidRPr="00922A93">
        <w:rPr>
          <w:lang w:val="en-AU"/>
        </w:rPr>
        <w:t>горива</w:t>
      </w:r>
      <w:proofErr w:type="spellEnd"/>
      <w:r>
        <w:t xml:space="preserve"> / закупените смазочни материали</w:t>
      </w:r>
      <w:r w:rsidRPr="00922A93">
        <w:rPr>
          <w:lang w:val="en-AU"/>
        </w:rPr>
        <w:t xml:space="preserve">: </w:t>
      </w:r>
    </w:p>
    <w:p w:rsidR="0060287B" w:rsidRPr="00922A93" w:rsidRDefault="0060287B" w:rsidP="0060287B">
      <w:pPr>
        <w:autoSpaceDE w:val="0"/>
        <w:autoSpaceDN w:val="0"/>
        <w:adjustRightInd w:val="0"/>
        <w:ind w:firstLine="426"/>
        <w:rPr>
          <w:lang w:val="en-US" w:eastAsia="en-US"/>
        </w:rPr>
      </w:pPr>
      <w:r>
        <w:rPr>
          <w:lang w:eastAsia="en-US"/>
        </w:rPr>
        <w:t>1</w:t>
      </w:r>
      <w:r w:rsidRPr="00922A93">
        <w:rPr>
          <w:lang w:val="en-US" w:eastAsia="en-US"/>
        </w:rPr>
        <w:t xml:space="preserve">) </w:t>
      </w:r>
      <w:proofErr w:type="spellStart"/>
      <w:r w:rsidRPr="00922A93">
        <w:rPr>
          <w:lang w:val="en-US" w:eastAsia="en-US"/>
        </w:rPr>
        <w:t>регистрационен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номер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на</w:t>
      </w:r>
      <w:proofErr w:type="spellEnd"/>
      <w:r w:rsidRPr="00922A93">
        <w:rPr>
          <w:lang w:val="en-US" w:eastAsia="en-US"/>
        </w:rPr>
        <w:t xml:space="preserve"> МПС</w:t>
      </w:r>
      <w:r w:rsidRPr="00922A93">
        <w:rPr>
          <w:lang w:eastAsia="en-US"/>
        </w:rPr>
        <w:t>/инвентарен номер на техниката</w:t>
      </w:r>
      <w:r w:rsidRPr="00922A93">
        <w:rPr>
          <w:lang w:val="en-US" w:eastAsia="en-US"/>
        </w:rPr>
        <w:t xml:space="preserve">; </w:t>
      </w:r>
    </w:p>
    <w:p w:rsidR="0060287B" w:rsidRPr="00922A93" w:rsidRDefault="0060287B" w:rsidP="0060287B">
      <w:pPr>
        <w:autoSpaceDE w:val="0"/>
        <w:autoSpaceDN w:val="0"/>
        <w:adjustRightInd w:val="0"/>
        <w:ind w:firstLine="426"/>
        <w:rPr>
          <w:lang w:val="en-US" w:eastAsia="en-US"/>
        </w:rPr>
      </w:pPr>
      <w:r>
        <w:rPr>
          <w:lang w:eastAsia="en-US"/>
        </w:rPr>
        <w:t>2</w:t>
      </w:r>
      <w:r w:rsidRPr="00922A93">
        <w:rPr>
          <w:lang w:val="en-US" w:eastAsia="en-US"/>
        </w:rPr>
        <w:t xml:space="preserve">) </w:t>
      </w:r>
      <w:proofErr w:type="spellStart"/>
      <w:r w:rsidRPr="00922A93">
        <w:rPr>
          <w:lang w:val="en-US" w:eastAsia="en-US"/>
        </w:rPr>
        <w:t>дата</w:t>
      </w:r>
      <w:proofErr w:type="spellEnd"/>
      <w:r w:rsidRPr="00922A93">
        <w:rPr>
          <w:lang w:val="en-US" w:eastAsia="en-US"/>
        </w:rPr>
        <w:t xml:space="preserve"> и </w:t>
      </w:r>
      <w:proofErr w:type="spellStart"/>
      <w:r w:rsidRPr="00922A93">
        <w:rPr>
          <w:lang w:val="en-US" w:eastAsia="en-US"/>
        </w:rPr>
        <w:t>час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на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зареждане</w:t>
      </w:r>
      <w:proofErr w:type="spellEnd"/>
      <w:r w:rsidRPr="00922A93">
        <w:rPr>
          <w:lang w:val="en-US" w:eastAsia="en-US"/>
        </w:rPr>
        <w:t xml:space="preserve">; </w:t>
      </w:r>
    </w:p>
    <w:p w:rsidR="0060287B" w:rsidRPr="00922A93" w:rsidRDefault="0060287B" w:rsidP="0060287B">
      <w:pPr>
        <w:autoSpaceDE w:val="0"/>
        <w:autoSpaceDN w:val="0"/>
        <w:adjustRightInd w:val="0"/>
        <w:ind w:firstLine="426"/>
        <w:contextualSpacing/>
        <w:rPr>
          <w:lang w:val="en-US" w:eastAsia="en-US"/>
        </w:rPr>
      </w:pPr>
      <w:r>
        <w:rPr>
          <w:lang w:eastAsia="en-US"/>
        </w:rPr>
        <w:t>3</w:t>
      </w:r>
      <w:r w:rsidRPr="00922A93">
        <w:rPr>
          <w:lang w:val="en-US" w:eastAsia="en-US"/>
        </w:rPr>
        <w:t xml:space="preserve">) </w:t>
      </w:r>
      <w:proofErr w:type="spellStart"/>
      <w:r w:rsidRPr="00922A93">
        <w:rPr>
          <w:lang w:val="en-US" w:eastAsia="en-US"/>
        </w:rPr>
        <w:t>бензиностанция</w:t>
      </w:r>
      <w:proofErr w:type="spellEnd"/>
      <w:r w:rsidRPr="00922A93">
        <w:rPr>
          <w:lang w:val="en-US" w:eastAsia="en-US"/>
        </w:rPr>
        <w:t xml:space="preserve"> (</w:t>
      </w:r>
      <w:proofErr w:type="spellStart"/>
      <w:r w:rsidRPr="00922A93">
        <w:rPr>
          <w:lang w:val="en-US" w:eastAsia="en-US"/>
        </w:rPr>
        <w:t>номер</w:t>
      </w:r>
      <w:proofErr w:type="spellEnd"/>
      <w:r w:rsidRPr="00922A93">
        <w:rPr>
          <w:lang w:val="en-US" w:eastAsia="en-US"/>
        </w:rPr>
        <w:t xml:space="preserve"> и </w:t>
      </w:r>
      <w:proofErr w:type="spellStart"/>
      <w:r w:rsidRPr="00922A93">
        <w:rPr>
          <w:lang w:val="en-US" w:eastAsia="en-US"/>
        </w:rPr>
        <w:t>адрес</w:t>
      </w:r>
      <w:proofErr w:type="spellEnd"/>
      <w:r w:rsidRPr="00922A93">
        <w:rPr>
          <w:lang w:val="en-US" w:eastAsia="en-US"/>
        </w:rPr>
        <w:t xml:space="preserve">); </w:t>
      </w:r>
    </w:p>
    <w:p w:rsidR="0060287B" w:rsidRPr="00922A93" w:rsidRDefault="0060287B" w:rsidP="0060287B">
      <w:pPr>
        <w:autoSpaceDE w:val="0"/>
        <w:autoSpaceDN w:val="0"/>
        <w:adjustRightInd w:val="0"/>
        <w:ind w:firstLine="426"/>
        <w:contextualSpacing/>
        <w:rPr>
          <w:lang w:val="en-US" w:eastAsia="en-US"/>
        </w:rPr>
      </w:pPr>
      <w:r>
        <w:rPr>
          <w:lang w:eastAsia="en-US"/>
        </w:rPr>
        <w:t>4</w:t>
      </w:r>
      <w:r w:rsidRPr="00922A93">
        <w:rPr>
          <w:lang w:val="en-US" w:eastAsia="en-US"/>
        </w:rPr>
        <w:t xml:space="preserve">) </w:t>
      </w:r>
      <w:proofErr w:type="spellStart"/>
      <w:r w:rsidRPr="00922A93">
        <w:rPr>
          <w:lang w:val="en-US" w:eastAsia="en-US"/>
        </w:rPr>
        <w:t>количество</w:t>
      </w:r>
      <w:proofErr w:type="spellEnd"/>
      <w:r w:rsidRPr="00922A93">
        <w:rPr>
          <w:lang w:val="en-US" w:eastAsia="en-US"/>
        </w:rPr>
        <w:t xml:space="preserve"> и </w:t>
      </w:r>
      <w:proofErr w:type="spellStart"/>
      <w:r w:rsidRPr="00922A93">
        <w:rPr>
          <w:lang w:val="en-US" w:eastAsia="en-US"/>
        </w:rPr>
        <w:t>вид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на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зареденото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гориво</w:t>
      </w:r>
      <w:proofErr w:type="spellEnd"/>
      <w:r>
        <w:rPr>
          <w:lang w:eastAsia="en-US"/>
        </w:rPr>
        <w:t xml:space="preserve"> / закупените смазочни материали</w:t>
      </w:r>
      <w:r w:rsidRPr="00922A93">
        <w:rPr>
          <w:lang w:val="en-US" w:eastAsia="en-US"/>
        </w:rPr>
        <w:t xml:space="preserve">; </w:t>
      </w:r>
    </w:p>
    <w:p w:rsidR="0060287B" w:rsidRPr="00922A93" w:rsidRDefault="0060287B" w:rsidP="0060287B">
      <w:pPr>
        <w:autoSpaceDE w:val="0"/>
        <w:autoSpaceDN w:val="0"/>
        <w:adjustRightInd w:val="0"/>
        <w:ind w:firstLine="426"/>
        <w:contextualSpacing/>
        <w:rPr>
          <w:lang w:val="en-US" w:eastAsia="en-US"/>
        </w:rPr>
      </w:pPr>
      <w:r>
        <w:rPr>
          <w:lang w:eastAsia="en-US"/>
        </w:rPr>
        <w:t>5</w:t>
      </w:r>
      <w:r w:rsidRPr="00922A93">
        <w:rPr>
          <w:lang w:val="en-US" w:eastAsia="en-US"/>
        </w:rPr>
        <w:t xml:space="preserve">) </w:t>
      </w:r>
      <w:proofErr w:type="spellStart"/>
      <w:r w:rsidRPr="00922A93">
        <w:rPr>
          <w:lang w:val="en-US" w:eastAsia="en-US"/>
        </w:rPr>
        <w:t>стойност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на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договорения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процент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отстъпка</w:t>
      </w:r>
      <w:proofErr w:type="spellEnd"/>
      <w:r w:rsidRPr="00922A93">
        <w:rPr>
          <w:lang w:val="en-US" w:eastAsia="en-US"/>
        </w:rPr>
        <w:t xml:space="preserve">; </w:t>
      </w:r>
    </w:p>
    <w:p w:rsidR="0060287B" w:rsidRDefault="0060287B" w:rsidP="0060287B">
      <w:pPr>
        <w:autoSpaceDE w:val="0"/>
        <w:autoSpaceDN w:val="0"/>
        <w:adjustRightInd w:val="0"/>
        <w:ind w:firstLine="426"/>
        <w:contextualSpacing/>
        <w:jc w:val="both"/>
        <w:rPr>
          <w:b/>
          <w:lang w:val="ru-RU"/>
        </w:rPr>
      </w:pPr>
      <w:r>
        <w:rPr>
          <w:lang w:eastAsia="en-US"/>
        </w:rPr>
        <w:t>6</w:t>
      </w:r>
      <w:r w:rsidRPr="00922A93">
        <w:rPr>
          <w:lang w:val="en-US" w:eastAsia="en-US"/>
        </w:rPr>
        <w:t xml:space="preserve">) </w:t>
      </w:r>
      <w:proofErr w:type="spellStart"/>
      <w:r w:rsidRPr="00922A93">
        <w:rPr>
          <w:lang w:val="en-US" w:eastAsia="en-US"/>
        </w:rPr>
        <w:t>стойност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на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зареденото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гориво</w:t>
      </w:r>
      <w:proofErr w:type="spellEnd"/>
      <w:r>
        <w:rPr>
          <w:lang w:eastAsia="en-US"/>
        </w:rPr>
        <w:t xml:space="preserve"> / закупените смазочни материали</w:t>
      </w:r>
      <w:r w:rsidRPr="00922A93">
        <w:rPr>
          <w:lang w:val="en-US" w:eastAsia="en-US"/>
        </w:rPr>
        <w:t xml:space="preserve">, </w:t>
      </w:r>
      <w:proofErr w:type="spellStart"/>
      <w:r w:rsidRPr="00922A93">
        <w:rPr>
          <w:lang w:val="en-US" w:eastAsia="en-US"/>
        </w:rPr>
        <w:t>коригирана</w:t>
      </w:r>
      <w:proofErr w:type="spellEnd"/>
      <w:r w:rsidRPr="00922A93">
        <w:rPr>
          <w:lang w:val="en-US" w:eastAsia="en-US"/>
        </w:rPr>
        <w:t xml:space="preserve"> с </w:t>
      </w:r>
      <w:proofErr w:type="spellStart"/>
      <w:r w:rsidRPr="00922A93">
        <w:rPr>
          <w:lang w:val="en-US" w:eastAsia="en-US"/>
        </w:rPr>
        <w:t>договорения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процент</w:t>
      </w:r>
      <w:proofErr w:type="spellEnd"/>
      <w:r w:rsidRPr="00922A93">
        <w:rPr>
          <w:lang w:val="en-US" w:eastAsia="en-US"/>
        </w:rPr>
        <w:t xml:space="preserve"> </w:t>
      </w:r>
      <w:proofErr w:type="spellStart"/>
      <w:r w:rsidRPr="00922A93">
        <w:rPr>
          <w:lang w:val="en-US" w:eastAsia="en-US"/>
        </w:rPr>
        <w:t>отстъ</w:t>
      </w:r>
      <w:r>
        <w:rPr>
          <w:lang w:val="en-US" w:eastAsia="en-US"/>
        </w:rPr>
        <w:t>пка</w:t>
      </w:r>
      <w:proofErr w:type="spellEnd"/>
      <w:r>
        <w:rPr>
          <w:lang w:val="en-US" w:eastAsia="en-US"/>
        </w:rPr>
        <w:t>.</w:t>
      </w:r>
      <w:r w:rsidRPr="00922A93">
        <w:rPr>
          <w:b/>
          <w:lang w:val="ru-RU"/>
        </w:rPr>
        <w:t xml:space="preserve">     </w:t>
      </w:r>
    </w:p>
    <w:p w:rsidR="0060287B" w:rsidRDefault="0060287B" w:rsidP="0060287B">
      <w:pPr>
        <w:ind w:firstLine="426"/>
        <w:jc w:val="both"/>
      </w:pPr>
      <w:r>
        <w:rPr>
          <w:b/>
        </w:rPr>
        <w:t>6</w:t>
      </w:r>
      <w:r w:rsidRPr="00922A93">
        <w:rPr>
          <w:b/>
        </w:rPr>
        <w:t>.</w:t>
      </w:r>
      <w:r>
        <w:rPr>
          <w:b/>
        </w:rPr>
        <w:t>2</w:t>
      </w:r>
      <w:r w:rsidRPr="00922A93">
        <w:rPr>
          <w:b/>
        </w:rPr>
        <w:t>.</w:t>
      </w:r>
      <w:r w:rsidRPr="00922A93">
        <w:t xml:space="preserve"> </w:t>
      </w:r>
      <w:r w:rsidRPr="00216E45">
        <w:rPr>
          <w:b/>
        </w:rPr>
        <w:t>Срок</w:t>
      </w:r>
      <w:r>
        <w:rPr>
          <w:b/>
          <w:lang w:val="en-US"/>
        </w:rPr>
        <w:t xml:space="preserve"> </w:t>
      </w:r>
      <w:r>
        <w:rPr>
          <w:b/>
        </w:rPr>
        <w:t>и начин на плащане</w:t>
      </w:r>
      <w:r w:rsidRPr="00216E45">
        <w:rPr>
          <w:b/>
        </w:rPr>
        <w:t xml:space="preserve"> на стоката от възложителя</w:t>
      </w:r>
      <w:r>
        <w:t>:</w:t>
      </w:r>
      <w:r w:rsidRPr="00922A93">
        <w:t xml:space="preserve"> </w:t>
      </w:r>
      <w:r>
        <w:t xml:space="preserve">по банков път </w:t>
      </w:r>
      <w:r w:rsidRPr="00922A93">
        <w:t xml:space="preserve">до 30 дни след представяне на фактурата, издадена от изпълнителя. </w:t>
      </w:r>
    </w:p>
    <w:p w:rsidR="0060287B" w:rsidRPr="00922A93" w:rsidRDefault="0060287B" w:rsidP="0060287B">
      <w:pPr>
        <w:ind w:firstLine="426"/>
        <w:jc w:val="both"/>
      </w:pPr>
      <w:r>
        <w:rPr>
          <w:b/>
          <w:lang w:val="ru-RU"/>
        </w:rPr>
        <w:t>7</w:t>
      </w:r>
      <w:r w:rsidRPr="00922A93">
        <w:rPr>
          <w:b/>
          <w:lang w:val="ru-RU"/>
        </w:rPr>
        <w:t>.</w:t>
      </w:r>
      <w:r w:rsidRPr="00922A93">
        <w:rPr>
          <w:lang w:val="ru-RU"/>
        </w:rPr>
        <w:t xml:space="preserve"> </w:t>
      </w:r>
      <w:r w:rsidRPr="00922A93">
        <w:rPr>
          <w:b/>
          <w:lang w:val="ru-RU"/>
        </w:rPr>
        <w:t xml:space="preserve">Начин на </w:t>
      </w:r>
      <w:proofErr w:type="spellStart"/>
      <w:r w:rsidRPr="00922A93">
        <w:rPr>
          <w:b/>
          <w:lang w:val="ru-RU"/>
        </w:rPr>
        <w:t>формиране</w:t>
      </w:r>
      <w:proofErr w:type="spellEnd"/>
      <w:r w:rsidRPr="00922A93">
        <w:rPr>
          <w:b/>
          <w:lang w:val="ru-RU"/>
        </w:rPr>
        <w:t xml:space="preserve"> на</w:t>
      </w:r>
      <w:r w:rsidRPr="00922A93">
        <w:rPr>
          <w:lang w:val="ru-RU"/>
        </w:rPr>
        <w:t xml:space="preserve"> </w:t>
      </w:r>
      <w:proofErr w:type="spellStart"/>
      <w:r w:rsidRPr="00922A93">
        <w:rPr>
          <w:b/>
          <w:lang w:val="ru-RU"/>
        </w:rPr>
        <w:t>цената</w:t>
      </w:r>
      <w:proofErr w:type="spellEnd"/>
      <w:r w:rsidRPr="00922A93">
        <w:rPr>
          <w:b/>
          <w:lang w:val="ru-RU"/>
        </w:rPr>
        <w:t>:</w:t>
      </w:r>
      <w:r w:rsidRPr="00922A93">
        <w:rPr>
          <w:lang w:val="ru-RU"/>
        </w:rPr>
        <w:t xml:space="preserve"> </w:t>
      </w:r>
      <w:r w:rsidRPr="00922A93">
        <w:t xml:space="preserve">Закупуването на горивата </w:t>
      </w:r>
      <w:r w:rsidRPr="00803C4B">
        <w:t xml:space="preserve">(Автомобилен бензин А 95Н, Дизелово гориво и Газ </w:t>
      </w:r>
      <w:proofErr w:type="spellStart"/>
      <w:r w:rsidRPr="00803C4B">
        <w:t>пропан</w:t>
      </w:r>
      <w:proofErr w:type="spellEnd"/>
      <w:r w:rsidRPr="00803C4B">
        <w:t xml:space="preserve"> - бутан</w:t>
      </w:r>
      <w:r w:rsidRPr="00803C4B">
        <w:rPr>
          <w:lang w:val="en-US"/>
        </w:rPr>
        <w:t>)</w:t>
      </w:r>
      <w:r w:rsidRPr="00922A93">
        <w:t xml:space="preserve"> </w:t>
      </w:r>
      <w:r>
        <w:t>и смазочните материали</w:t>
      </w:r>
      <w:r w:rsidRPr="00922A93">
        <w:t xml:space="preserve"> се осъществява на база цените в бензиностанциите на изпълнителя без вкл. ДДС, валидни </w:t>
      </w:r>
      <w:r w:rsidRPr="00922A93">
        <w:lastRenderedPageBreak/>
        <w:t xml:space="preserve">към момента на зареждането, намалени с договорената отстъпка. </w:t>
      </w:r>
      <w:r w:rsidRPr="00922A93">
        <w:rPr>
          <w:rFonts w:eastAsia="MS Mincho"/>
        </w:rPr>
        <w:t>Това е цената за литър гориво</w:t>
      </w:r>
      <w:r>
        <w:t xml:space="preserve">/ смазочен материал </w:t>
      </w:r>
      <w:r w:rsidRPr="00922A93">
        <w:t>без вкл. ДДС</w:t>
      </w:r>
      <w:r w:rsidRPr="00922A93">
        <w:rPr>
          <w:rFonts w:eastAsia="MS Mincho"/>
        </w:rPr>
        <w:t>, на която се търгува в конкретния обект (бензиностанция) към момента на зареждането с гориво</w:t>
      </w:r>
      <w:r>
        <w:rPr>
          <w:rFonts w:eastAsia="MS Mincho"/>
        </w:rPr>
        <w:t xml:space="preserve"> / закупуване на смазочните материали</w:t>
      </w:r>
      <w:r w:rsidRPr="00922A93">
        <w:rPr>
          <w:rFonts w:eastAsia="MS Mincho"/>
        </w:rPr>
        <w:t>, намалена с предложената от участника търговска отстъпка в процент. Тази отстъпка се посочва в ценовото предложение на участника (тя е еднаква за всички посочени в спецификацията горива</w:t>
      </w:r>
      <w:r>
        <w:rPr>
          <w:rFonts w:eastAsia="MS Mincho"/>
        </w:rPr>
        <w:t xml:space="preserve"> и смазочни материали</w:t>
      </w:r>
      <w:r w:rsidRPr="00922A93">
        <w:rPr>
          <w:rFonts w:eastAsia="MS Mincho"/>
        </w:rPr>
        <w:t xml:space="preserve">) и остава непроменена за целия период на действие на сключения договор за обществена поръчка. </w:t>
      </w:r>
    </w:p>
    <w:p w:rsidR="0060287B" w:rsidRPr="00922A93" w:rsidRDefault="0060287B" w:rsidP="0060287B">
      <w:pPr>
        <w:ind w:firstLine="426"/>
        <w:jc w:val="both"/>
        <w:rPr>
          <w:b/>
        </w:rPr>
      </w:pPr>
      <w:r>
        <w:rPr>
          <w:b/>
        </w:rPr>
        <w:t>8</w:t>
      </w:r>
      <w:r w:rsidRPr="00922A93">
        <w:rPr>
          <w:b/>
        </w:rPr>
        <w:t>. Начин на установяване на количеството</w:t>
      </w:r>
      <w:r w:rsidRPr="00922A93">
        <w:t>: Извършва се в момента на зареждането на всяко отделно МПС или друга техника според измервателното устройство и показанията на колонката за гориво.</w:t>
      </w:r>
    </w:p>
    <w:p w:rsidR="0060287B" w:rsidRPr="00922A93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287B" w:rsidRDefault="0060287B" w:rsidP="0060287B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A469C" w:rsidRDefault="007C7D6C"/>
    <w:sectPr w:rsidR="00BA469C" w:rsidSect="00E236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87B"/>
    <w:rsid w:val="00162A6C"/>
    <w:rsid w:val="002C034A"/>
    <w:rsid w:val="0060287B"/>
    <w:rsid w:val="007C7D6C"/>
    <w:rsid w:val="00833DBE"/>
    <w:rsid w:val="00A716C4"/>
    <w:rsid w:val="00AC215A"/>
    <w:rsid w:val="00AE22DE"/>
    <w:rsid w:val="00B74F7A"/>
    <w:rsid w:val="00CE0828"/>
    <w:rsid w:val="00CF2032"/>
    <w:rsid w:val="00E2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0287B"/>
    <w:pPr>
      <w:spacing w:after="120"/>
      <w:ind w:left="283"/>
      <w:jc w:val="both"/>
    </w:pPr>
    <w:rPr>
      <w:rFonts w:ascii="Dutch" w:hAnsi="Dutch"/>
      <w:szCs w:val="20"/>
      <w:lang w:val="en-GB" w:eastAsia="en-US"/>
    </w:rPr>
  </w:style>
  <w:style w:type="character" w:customStyle="1" w:styleId="20">
    <w:name w:val="Основен текст 2 Знак"/>
    <w:basedOn w:val="a0"/>
    <w:link w:val="2"/>
    <w:rsid w:val="0060287B"/>
    <w:rPr>
      <w:rFonts w:ascii="Dutch" w:eastAsia="Times New Roman" w:hAnsi="Dutch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2018-03-29T06:13:00Z</dcterms:created>
  <dcterms:modified xsi:type="dcterms:W3CDTF">2018-04-02T07:38:00Z</dcterms:modified>
</cp:coreProperties>
</file>